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1F" w:rsidRPr="003E171F" w:rsidRDefault="003E171F" w:rsidP="00FB4CC2">
      <w:pPr>
        <w:jc w:val="distribute"/>
        <w:rPr>
          <w:rFonts w:ascii="Kaiti TC" w:eastAsia="Kaiti TC" w:hAnsi="Kaiti TC"/>
          <w:b/>
          <w:bCs/>
          <w:sz w:val="36"/>
          <w:szCs w:val="36"/>
        </w:rPr>
      </w:pPr>
      <w:r w:rsidRPr="003E171F">
        <w:rPr>
          <w:rFonts w:ascii="Kaiti TC" w:eastAsia="Kaiti TC" w:hAnsi="Kaiti TC" w:hint="eastAsia"/>
          <w:b/>
          <w:bCs/>
          <w:sz w:val="36"/>
          <w:szCs w:val="36"/>
        </w:rPr>
        <w:t>台灣基督長老教會霧峰教會公告</w:t>
      </w:r>
    </w:p>
    <w:p w:rsidR="003E171F" w:rsidRPr="00FB4CC2" w:rsidRDefault="00B63B9D" w:rsidP="00FB4CC2">
      <w:pPr>
        <w:ind w:firstLine="480"/>
        <w:rPr>
          <w:rFonts w:ascii="Kaiti TC" w:eastAsia="Kaiti TC" w:hAnsi="Kaiti TC" w:hint="eastAsia"/>
        </w:rPr>
      </w:pPr>
      <w:r>
        <w:rPr>
          <w:rFonts w:ascii="Kaiti TC" w:eastAsia="Kaiti TC" w:hAnsi="Kaiti TC" w:hint="eastAsia"/>
        </w:rPr>
        <w:t>為</w:t>
      </w:r>
      <w:r w:rsidR="003E171F" w:rsidRPr="003E171F">
        <w:rPr>
          <w:rFonts w:ascii="Kaiti TC" w:eastAsia="Kaiti TC" w:hAnsi="Kaiti TC" w:hint="eastAsia"/>
        </w:rPr>
        <w:t>因應潛在疫情地區之</w:t>
      </w:r>
      <w:r>
        <w:rPr>
          <w:rFonts w:ascii="Kaiti TC" w:eastAsia="Kaiti TC" w:hAnsi="Kaiti TC" w:hint="eastAsia"/>
        </w:rPr>
        <w:t>臨時</w:t>
      </w:r>
      <w:r w:rsidR="003E171F" w:rsidRPr="003E171F">
        <w:rPr>
          <w:rFonts w:ascii="Kaiti TC" w:eastAsia="Kaiti TC" w:hAnsi="Kaiti TC" w:hint="eastAsia"/>
        </w:rPr>
        <w:t>應變</w:t>
      </w:r>
      <w:r>
        <w:rPr>
          <w:rFonts w:ascii="Kaiti TC" w:eastAsia="Kaiti TC" w:hAnsi="Kaiti TC" w:hint="eastAsia"/>
        </w:rPr>
        <w:t>防疫</w:t>
      </w:r>
      <w:r w:rsidR="003E171F">
        <w:rPr>
          <w:rFonts w:ascii="Kaiti TC" w:eastAsia="Kaiti TC" w:hAnsi="Kaiti TC" w:hint="eastAsia"/>
        </w:rPr>
        <w:t>措施</w:t>
      </w:r>
      <w:r w:rsidR="003E171F" w:rsidRPr="003E171F">
        <w:rPr>
          <w:rFonts w:ascii="Kaiti TC" w:eastAsia="Kaiti TC" w:hAnsi="Kaiti TC" w:hint="eastAsia"/>
        </w:rPr>
        <w:t>，</w:t>
      </w:r>
      <w:r w:rsidR="003E171F">
        <w:rPr>
          <w:rFonts w:ascii="Kaiti TC" w:eastAsia="Kaiti TC" w:hAnsi="Kaiti TC" w:hint="eastAsia"/>
        </w:rPr>
        <w:t>本會</w:t>
      </w:r>
      <w:r w:rsidR="003E171F" w:rsidRPr="003E171F">
        <w:rPr>
          <w:rFonts w:ascii="Kaiti TC" w:eastAsia="Kaiti TC" w:hAnsi="Kaiti TC" w:hint="eastAsia"/>
        </w:rPr>
        <w:t>自</w:t>
      </w:r>
      <w:r w:rsidR="003E171F" w:rsidRPr="003E171F">
        <w:rPr>
          <w:rFonts w:ascii="Kaiti TC" w:eastAsia="Kaiti TC" w:hAnsi="Kaiti TC"/>
        </w:rPr>
        <w:t>3/21</w:t>
      </w:r>
      <w:r w:rsidR="003E171F">
        <w:rPr>
          <w:rFonts w:ascii="Kaiti TC" w:eastAsia="Kaiti TC" w:hAnsi="Kaiti TC" w:hint="eastAsia"/>
        </w:rPr>
        <w:t>至</w:t>
      </w:r>
      <w:r w:rsidR="003E171F" w:rsidRPr="003E171F">
        <w:rPr>
          <w:rFonts w:ascii="Kaiti TC" w:eastAsia="Kaiti TC" w:hAnsi="Kaiti TC"/>
        </w:rPr>
        <w:t>4/5</w:t>
      </w:r>
      <w:r w:rsidR="00FB4CC2">
        <w:rPr>
          <w:rFonts w:ascii="Kaiti TC" w:eastAsia="Kaiti TC" w:hAnsi="Kaiti TC" w:hint="eastAsia"/>
        </w:rPr>
        <w:t>（共</w:t>
      </w:r>
      <w:r w:rsidR="00FB4CC2">
        <w:rPr>
          <w:rFonts w:ascii="Kaiti TC" w:eastAsia="Kaiti TC" w:hAnsi="Kaiti TC"/>
        </w:rPr>
        <w:t>16</w:t>
      </w:r>
      <w:r w:rsidR="00FB4CC2">
        <w:rPr>
          <w:rFonts w:ascii="Kaiti TC" w:eastAsia="Kaiti TC" w:hAnsi="Kaiti TC" w:hint="eastAsia"/>
        </w:rPr>
        <w:t>日）</w:t>
      </w:r>
      <w:r w:rsidR="003E171F" w:rsidRPr="003E171F">
        <w:rPr>
          <w:rFonts w:ascii="Kaiti TC" w:eastAsia="Kaiti TC" w:hAnsi="Kaiti TC" w:hint="eastAsia"/>
        </w:rPr>
        <w:t>暫停週間聚會、主日禮拜、團契聚會、社區主日學等</w:t>
      </w:r>
      <w:r w:rsidR="00FB4CC2">
        <w:rPr>
          <w:rFonts w:ascii="Kaiti TC" w:eastAsia="Kaiti TC" w:hAnsi="Kaiti TC" w:hint="eastAsia"/>
        </w:rPr>
        <w:t>實體</w:t>
      </w:r>
      <w:r w:rsidR="00925A3A">
        <w:rPr>
          <w:rFonts w:ascii="Kaiti TC" w:eastAsia="Kaiti TC" w:hAnsi="Kaiti TC" w:hint="eastAsia"/>
        </w:rPr>
        <w:t>聚會</w:t>
      </w:r>
      <w:r w:rsidR="003E171F" w:rsidRPr="003E171F">
        <w:rPr>
          <w:rFonts w:ascii="Kaiti TC" w:eastAsia="Kaiti TC" w:hAnsi="Kaiti TC" w:hint="eastAsia"/>
        </w:rPr>
        <w:t>活動；主日禮拜採用數位方式取代。</w:t>
      </w:r>
    </w:p>
    <w:p w:rsidR="003E171F" w:rsidRPr="003E171F" w:rsidRDefault="003E171F" w:rsidP="00FB4CC2">
      <w:pPr>
        <w:rPr>
          <w:rFonts w:ascii="Kaiti TC" w:eastAsia="Kaiti TC" w:hAnsi="Kaiti TC" w:hint="eastAsia"/>
        </w:rPr>
      </w:pPr>
      <w:r w:rsidRPr="003E171F">
        <w:rPr>
          <w:rFonts w:ascii="Kaiti TC" w:eastAsia="Kaiti TC" w:hAnsi="Kaiti TC" w:hint="eastAsia"/>
        </w:rPr>
        <w:t>說明：</w:t>
      </w:r>
    </w:p>
    <w:p w:rsidR="00906FF3" w:rsidRPr="003E171F" w:rsidRDefault="003E171F" w:rsidP="00FB4CC2">
      <w:pPr>
        <w:pStyle w:val="a3"/>
        <w:numPr>
          <w:ilvl w:val="0"/>
          <w:numId w:val="1"/>
        </w:numPr>
        <w:ind w:leftChars="0"/>
        <w:rPr>
          <w:rFonts w:ascii="Kaiti TC" w:eastAsia="Kaiti TC" w:hAnsi="Kaiti TC"/>
        </w:rPr>
      </w:pPr>
      <w:r w:rsidRPr="003E171F">
        <w:rPr>
          <w:rFonts w:ascii="Kaiti TC" w:eastAsia="Kaiti TC" w:hAnsi="Kaiti TC" w:hint="eastAsia"/>
        </w:rPr>
        <w:t>依據台灣基督長老教會總會台基長（</w:t>
      </w:r>
      <w:r w:rsidRPr="003E171F">
        <w:rPr>
          <w:rFonts w:ascii="Kaiti TC" w:eastAsia="Kaiti TC" w:hAnsi="Kaiti TC"/>
        </w:rPr>
        <w:t>64</w:t>
      </w:r>
      <w:r w:rsidRPr="003E171F">
        <w:rPr>
          <w:rFonts w:ascii="Kaiti TC" w:eastAsia="Kaiti TC" w:hAnsi="Kaiti TC" w:hint="eastAsia"/>
        </w:rPr>
        <w:t>）總字第</w:t>
      </w:r>
      <w:r w:rsidRPr="003E171F">
        <w:rPr>
          <w:rFonts w:ascii="Kaiti TC" w:eastAsia="Kaiti TC" w:hAnsi="Kaiti TC"/>
        </w:rPr>
        <w:t>226</w:t>
      </w:r>
      <w:r w:rsidRPr="003E171F">
        <w:rPr>
          <w:rFonts w:ascii="Kaiti TC" w:eastAsia="Kaiti TC" w:hAnsi="Kaiti TC" w:hint="eastAsia"/>
        </w:rPr>
        <w:t>號函示</w:t>
      </w:r>
      <w:r w:rsidR="00B63B9D">
        <w:rPr>
          <w:rFonts w:ascii="Kaiti TC" w:eastAsia="Kaiti TC" w:hAnsi="Kaiti TC" w:hint="eastAsia"/>
        </w:rPr>
        <w:t>。</w:t>
      </w:r>
    </w:p>
    <w:p w:rsidR="003E171F" w:rsidRDefault="003E171F" w:rsidP="00FB4CC2">
      <w:pPr>
        <w:pStyle w:val="a3"/>
        <w:numPr>
          <w:ilvl w:val="0"/>
          <w:numId w:val="1"/>
        </w:numPr>
        <w:ind w:leftChars="0"/>
        <w:rPr>
          <w:rFonts w:ascii="Kaiti TC" w:eastAsia="Kaiti TC" w:hAnsi="Kaiti TC"/>
        </w:rPr>
      </w:pPr>
      <w:r>
        <w:rPr>
          <w:rFonts w:ascii="Kaiti TC" w:eastAsia="Kaiti TC" w:hAnsi="Kaiti TC"/>
        </w:rPr>
        <w:t>3/21</w:t>
      </w:r>
      <w:r>
        <w:rPr>
          <w:rFonts w:ascii="Kaiti TC" w:eastAsia="Kaiti TC" w:hAnsi="Kaiti TC" w:hint="eastAsia"/>
        </w:rPr>
        <w:t>至</w:t>
      </w:r>
      <w:r>
        <w:rPr>
          <w:rFonts w:ascii="Kaiti TC" w:eastAsia="Kaiti TC" w:hAnsi="Kaiti TC"/>
        </w:rPr>
        <w:t>4/5</w:t>
      </w:r>
      <w:r>
        <w:rPr>
          <w:rFonts w:ascii="Kaiti TC" w:eastAsia="Kaiti TC" w:hAnsi="Kaiti TC" w:hint="eastAsia"/>
        </w:rPr>
        <w:t>週間</w:t>
      </w:r>
      <w:r w:rsidR="00925A3A">
        <w:rPr>
          <w:rFonts w:ascii="Kaiti TC" w:eastAsia="Kaiti TC" w:hAnsi="Kaiti TC" w:hint="eastAsia"/>
        </w:rPr>
        <w:t>「</w:t>
      </w:r>
      <w:r>
        <w:rPr>
          <w:rFonts w:ascii="Kaiti TC" w:eastAsia="Kaiti TC" w:hAnsi="Kaiti TC" w:hint="eastAsia"/>
        </w:rPr>
        <w:t>實體聚會</w:t>
      </w:r>
      <w:r w:rsidR="00925A3A">
        <w:rPr>
          <w:rFonts w:ascii="Kaiti TC" w:eastAsia="Kaiti TC" w:hAnsi="Kaiti TC" w:hint="eastAsia"/>
        </w:rPr>
        <w:t>」</w:t>
      </w:r>
      <w:r>
        <w:rPr>
          <w:rFonts w:ascii="Kaiti TC" w:eastAsia="Kaiti TC" w:hAnsi="Kaiti TC" w:hint="eastAsia"/>
        </w:rPr>
        <w:t>暫停</w:t>
      </w:r>
      <w:r w:rsidR="00FB4CC2">
        <w:rPr>
          <w:rFonts w:ascii="Kaiti TC" w:eastAsia="Kaiti TC" w:hAnsi="Kaiti TC" w:hint="eastAsia"/>
        </w:rPr>
        <w:t>（共</w:t>
      </w:r>
      <w:r w:rsidR="00FB4CC2">
        <w:rPr>
          <w:rFonts w:ascii="Kaiti TC" w:eastAsia="Kaiti TC" w:hAnsi="Kaiti TC"/>
        </w:rPr>
        <w:t>16</w:t>
      </w:r>
      <w:r w:rsidR="00FB4CC2">
        <w:rPr>
          <w:rFonts w:ascii="Kaiti TC" w:eastAsia="Kaiti TC" w:hAnsi="Kaiti TC" w:hint="eastAsia"/>
        </w:rPr>
        <w:t>日）</w:t>
      </w:r>
      <w:r w:rsidR="00B63B9D">
        <w:rPr>
          <w:rFonts w:ascii="Kaiti TC" w:eastAsia="Kaiti TC" w:hAnsi="Kaiti TC" w:hint="eastAsia"/>
        </w:rPr>
        <w:t>，包含週三查經祈禱會、週六查經班、團契聚會、社區主日學、主日禮拜</w:t>
      </w:r>
      <w:r w:rsidR="00FB4CC2">
        <w:rPr>
          <w:rFonts w:ascii="Kaiti TC" w:eastAsia="Kaiti TC" w:hAnsi="Kaiti TC" w:hint="eastAsia"/>
        </w:rPr>
        <w:t>、詩班練唱</w:t>
      </w:r>
      <w:r w:rsidR="00B63B9D">
        <w:rPr>
          <w:rFonts w:ascii="Kaiti TC" w:eastAsia="Kaiti TC" w:hAnsi="Kaiti TC" w:hint="eastAsia"/>
        </w:rPr>
        <w:t>等。</w:t>
      </w:r>
    </w:p>
    <w:p w:rsidR="00B63B9D" w:rsidRDefault="00B63B9D" w:rsidP="00FB4CC2">
      <w:pPr>
        <w:pStyle w:val="a3"/>
        <w:numPr>
          <w:ilvl w:val="0"/>
          <w:numId w:val="1"/>
        </w:numPr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3</w:t>
      </w:r>
      <w:r>
        <w:rPr>
          <w:rFonts w:ascii="Kaiti TC" w:eastAsia="Kaiti TC" w:hAnsi="Kaiti TC"/>
        </w:rPr>
        <w:t>/22</w:t>
      </w:r>
      <w:r>
        <w:rPr>
          <w:rFonts w:ascii="Kaiti TC" w:eastAsia="Kaiti TC" w:hAnsi="Kaiti TC" w:hint="eastAsia"/>
        </w:rPr>
        <w:t>主日禮拜、</w:t>
      </w:r>
      <w:r>
        <w:rPr>
          <w:rFonts w:ascii="Kaiti TC" w:eastAsia="Kaiti TC" w:hAnsi="Kaiti TC"/>
        </w:rPr>
        <w:t>3/29</w:t>
      </w:r>
      <w:r>
        <w:rPr>
          <w:rFonts w:ascii="Kaiti TC" w:eastAsia="Kaiti TC" w:hAnsi="Kaiti TC" w:hint="eastAsia"/>
        </w:rPr>
        <w:t>葡萄樹關懷主日、</w:t>
      </w:r>
      <w:r>
        <w:rPr>
          <w:rFonts w:ascii="Kaiti TC" w:eastAsia="Kaiti TC" w:hAnsi="Kaiti TC"/>
        </w:rPr>
        <w:t>4/5</w:t>
      </w:r>
      <w:r>
        <w:rPr>
          <w:rFonts w:ascii="Kaiti TC" w:eastAsia="Kaiti TC" w:hAnsi="Kaiti TC" w:hint="eastAsia"/>
        </w:rPr>
        <w:t>思親追思禮拜，採用數位化方式進行</w:t>
      </w:r>
      <w:r w:rsidR="00FB4CC2">
        <w:rPr>
          <w:rFonts w:ascii="Kaiti TC" w:eastAsia="Kaiti TC" w:hAnsi="Kaiti TC" w:hint="eastAsia"/>
        </w:rPr>
        <w:t>，進行方式如下：</w:t>
      </w:r>
    </w:p>
    <w:p w:rsidR="00B63B9D" w:rsidRDefault="00B63B9D" w:rsidP="00FB4CC2">
      <w:pPr>
        <w:pStyle w:val="a3"/>
        <w:numPr>
          <w:ilvl w:val="1"/>
          <w:numId w:val="1"/>
        </w:numPr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線上</w:t>
      </w:r>
      <w:r w:rsidR="00FB4CC2">
        <w:rPr>
          <w:rFonts w:ascii="Kaiti TC" w:eastAsia="Kaiti TC" w:hAnsi="Kaiti TC" w:hint="eastAsia"/>
        </w:rPr>
        <w:t>收看</w:t>
      </w:r>
      <w:r>
        <w:rPr>
          <w:rFonts w:ascii="Kaiti TC" w:eastAsia="Kaiti TC" w:hAnsi="Kaiti TC" w:hint="eastAsia"/>
        </w:rPr>
        <w:t>。（播放網址將由各團契</w:t>
      </w:r>
      <w:r>
        <w:rPr>
          <w:rFonts w:ascii="Kaiti TC" w:eastAsia="Kaiti TC" w:hAnsi="Kaiti TC"/>
        </w:rPr>
        <w:t>Line</w:t>
      </w:r>
      <w:r>
        <w:rPr>
          <w:rFonts w:ascii="Kaiti TC" w:eastAsia="Kaiti TC" w:hAnsi="Kaiti TC" w:hint="eastAsia"/>
        </w:rPr>
        <w:t>群組與教會網站公告。）</w:t>
      </w:r>
    </w:p>
    <w:p w:rsidR="00B63B9D" w:rsidRDefault="00B63B9D" w:rsidP="00FB4CC2">
      <w:pPr>
        <w:pStyle w:val="a3"/>
        <w:numPr>
          <w:ilvl w:val="1"/>
          <w:numId w:val="1"/>
        </w:numPr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ＤＶＤ</w:t>
      </w:r>
      <w:r w:rsidR="00FB4CC2">
        <w:rPr>
          <w:rFonts w:ascii="Kaiti TC" w:eastAsia="Kaiti TC" w:hAnsi="Kaiti TC" w:hint="eastAsia"/>
        </w:rPr>
        <w:t>播放</w:t>
      </w:r>
      <w:r>
        <w:rPr>
          <w:rFonts w:ascii="Kaiti TC" w:eastAsia="Kaiti TC" w:hAnsi="Kaiti TC" w:hint="eastAsia"/>
        </w:rPr>
        <w:t>。（兄姐可至行政辦公室登記索取。）</w:t>
      </w:r>
    </w:p>
    <w:p w:rsidR="00B63B9D" w:rsidRDefault="00FB4CC2" w:rsidP="00FB4CC2">
      <w:pPr>
        <w:pStyle w:val="a3"/>
        <w:numPr>
          <w:ilvl w:val="1"/>
          <w:numId w:val="1"/>
        </w:numPr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「電子</w:t>
      </w:r>
      <w:r w:rsidR="00B63B9D">
        <w:rPr>
          <w:rFonts w:ascii="Kaiti TC" w:eastAsia="Kaiti TC" w:hAnsi="Kaiti TC" w:hint="eastAsia"/>
        </w:rPr>
        <w:t>週報</w:t>
      </w:r>
      <w:r>
        <w:rPr>
          <w:rFonts w:ascii="Kaiti TC" w:eastAsia="Kaiti TC" w:hAnsi="Kaiti TC" w:hint="eastAsia"/>
        </w:rPr>
        <w:t>」</w:t>
      </w:r>
      <w:r w:rsidR="00B63B9D">
        <w:rPr>
          <w:rFonts w:ascii="Kaiti TC" w:eastAsia="Kaiti TC" w:hAnsi="Kaiti TC" w:hint="eastAsia"/>
        </w:rPr>
        <w:t>刊載於教會網站。（</w:t>
      </w:r>
      <w:r w:rsidR="00B63B9D" w:rsidRPr="00B63B9D">
        <w:rPr>
          <w:rFonts w:ascii="Kaiti TC" w:eastAsia="Kaiti TC" w:hAnsi="Kaiti TC"/>
        </w:rPr>
        <w:t>http://wfchurch.fun.net.tw</w:t>
      </w:r>
      <w:r w:rsidR="00B63B9D">
        <w:rPr>
          <w:rFonts w:ascii="Kaiti TC" w:eastAsia="Kaiti TC" w:hAnsi="Kaiti TC" w:hint="eastAsia"/>
        </w:rPr>
        <w:t>）</w:t>
      </w:r>
    </w:p>
    <w:p w:rsidR="00B63B9D" w:rsidRDefault="00B63B9D" w:rsidP="00FB4CC2">
      <w:pPr>
        <w:pStyle w:val="a3"/>
        <w:numPr>
          <w:ilvl w:val="0"/>
          <w:numId w:val="1"/>
        </w:numPr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防疫期間，辦公室照常上班；聯繫建請改用電話方式。</w:t>
      </w:r>
    </w:p>
    <w:p w:rsidR="00FB4CC2" w:rsidRDefault="00FB4CC2" w:rsidP="00FB4CC2">
      <w:pPr>
        <w:pStyle w:val="a3"/>
        <w:numPr>
          <w:ilvl w:val="0"/>
          <w:numId w:val="1"/>
        </w:numPr>
        <w:ind w:leftChars="0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暫停</w:t>
      </w:r>
      <w:r w:rsidR="00925A3A">
        <w:rPr>
          <w:rFonts w:ascii="Kaiti TC" w:eastAsia="Kaiti TC" w:hAnsi="Kaiti TC" w:hint="eastAsia"/>
        </w:rPr>
        <w:t>「</w:t>
      </w:r>
      <w:r>
        <w:rPr>
          <w:rFonts w:ascii="Kaiti TC" w:eastAsia="Kaiti TC" w:hAnsi="Kaiti TC" w:hint="eastAsia"/>
        </w:rPr>
        <w:t>實體聚會</w:t>
      </w:r>
      <w:r w:rsidR="00925A3A">
        <w:rPr>
          <w:rFonts w:ascii="Kaiti TC" w:eastAsia="Kaiti TC" w:hAnsi="Kaiti TC" w:hint="eastAsia"/>
        </w:rPr>
        <w:t>」</w:t>
      </w:r>
      <w:r>
        <w:rPr>
          <w:rFonts w:ascii="Kaiti TC" w:eastAsia="Kaiti TC" w:hAnsi="Kaiti TC" w:hint="eastAsia"/>
        </w:rPr>
        <w:t>非暫停</w:t>
      </w:r>
      <w:r w:rsidR="00925A3A">
        <w:rPr>
          <w:rFonts w:ascii="Kaiti TC" w:eastAsia="Kaiti TC" w:hAnsi="Kaiti TC" w:hint="eastAsia"/>
        </w:rPr>
        <w:t>「</w:t>
      </w:r>
      <w:r>
        <w:rPr>
          <w:rFonts w:ascii="Kaiti TC" w:eastAsia="Kaiti TC" w:hAnsi="Kaiti TC" w:hint="eastAsia"/>
        </w:rPr>
        <w:t>聚會</w:t>
      </w:r>
      <w:r w:rsidR="00925A3A">
        <w:rPr>
          <w:rFonts w:ascii="Kaiti TC" w:eastAsia="Kaiti TC" w:hAnsi="Kaiti TC" w:hint="eastAsia"/>
        </w:rPr>
        <w:t>」</w:t>
      </w:r>
      <w:r>
        <w:rPr>
          <w:rFonts w:ascii="Kaiti TC" w:eastAsia="Kaiti TC" w:hAnsi="Kaiti TC" w:hint="eastAsia"/>
        </w:rPr>
        <w:t>，建請各團契規劃</w:t>
      </w:r>
      <w:r w:rsidR="00925A3A">
        <w:rPr>
          <w:rFonts w:ascii="Kaiti TC" w:eastAsia="Kaiti TC" w:hAnsi="Kaiti TC" w:hint="eastAsia"/>
        </w:rPr>
        <w:t>「</w:t>
      </w:r>
      <w:r>
        <w:rPr>
          <w:rFonts w:ascii="Kaiti TC" w:eastAsia="Kaiti TC" w:hAnsi="Kaiti TC" w:hint="eastAsia"/>
        </w:rPr>
        <w:t>其他聚會</w:t>
      </w:r>
      <w:r w:rsidR="00925A3A">
        <w:rPr>
          <w:rFonts w:ascii="Kaiti TC" w:eastAsia="Kaiti TC" w:hAnsi="Kaiti TC" w:hint="eastAsia"/>
        </w:rPr>
        <w:t>」</w:t>
      </w:r>
      <w:r>
        <w:rPr>
          <w:rFonts w:ascii="Kaiti TC" w:eastAsia="Kaiti TC" w:hAnsi="Kaiti TC" w:hint="eastAsia"/>
        </w:rPr>
        <w:t>互動方式。（例如：讀經活動、查經遊戲、分組關懷等。）</w:t>
      </w:r>
    </w:p>
    <w:p w:rsidR="00E93D07" w:rsidRPr="00E93D07" w:rsidRDefault="00FB4CC2" w:rsidP="00E93D07">
      <w:pPr>
        <w:pStyle w:val="a3"/>
        <w:numPr>
          <w:ilvl w:val="0"/>
          <w:numId w:val="1"/>
        </w:numPr>
        <w:ind w:leftChars="0"/>
        <w:rPr>
          <w:rFonts w:ascii="Kaiti TC" w:eastAsia="Kaiti TC" w:hAnsi="Kaiti TC" w:hint="eastAsia"/>
        </w:rPr>
      </w:pPr>
      <w:r>
        <w:rPr>
          <w:rFonts w:ascii="Kaiti TC" w:eastAsia="Kaiti TC" w:hAnsi="Kaiti TC" w:hint="eastAsia"/>
        </w:rPr>
        <w:t>請兄姐持續為此疫情代禱。</w:t>
      </w:r>
    </w:p>
    <w:p w:rsidR="00E93D07" w:rsidRDefault="00E93D07" w:rsidP="00E93D07">
      <w:pPr>
        <w:wordWrap w:val="0"/>
        <w:jc w:val="right"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台灣基督長老教會台中中會霧峰教會 小會</w:t>
      </w:r>
    </w:p>
    <w:p w:rsidR="00E93D07" w:rsidRPr="00E93D07" w:rsidRDefault="00E93D07" w:rsidP="00E93D07">
      <w:pPr>
        <w:jc w:val="right"/>
        <w:rPr>
          <w:rFonts w:ascii="Kaiti TC" w:eastAsia="Kaiti TC" w:hAnsi="Kaiti TC" w:hint="eastAsia"/>
        </w:rPr>
      </w:pPr>
      <w:r>
        <w:rPr>
          <w:rFonts w:ascii="Kaiti TC" w:eastAsia="Kaiti TC" w:hAnsi="Kaiti TC" w:hint="eastAsia"/>
        </w:rPr>
        <w:t>主後</w:t>
      </w:r>
      <w:r>
        <w:rPr>
          <w:rFonts w:ascii="Kaiti TC" w:eastAsia="Kaiti TC" w:hAnsi="Kaiti TC"/>
        </w:rPr>
        <w:t>2020</w:t>
      </w:r>
      <w:r>
        <w:rPr>
          <w:rFonts w:ascii="Kaiti TC" w:eastAsia="Kaiti TC" w:hAnsi="Kaiti TC" w:hint="eastAsia"/>
        </w:rPr>
        <w:t>年</w:t>
      </w:r>
      <w:r>
        <w:rPr>
          <w:rFonts w:ascii="Kaiti TC" w:eastAsia="Kaiti TC" w:hAnsi="Kaiti TC"/>
        </w:rPr>
        <w:t>3</w:t>
      </w:r>
      <w:r>
        <w:rPr>
          <w:rFonts w:ascii="Kaiti TC" w:eastAsia="Kaiti TC" w:hAnsi="Kaiti TC" w:hint="eastAsia"/>
        </w:rPr>
        <w:t>月</w:t>
      </w:r>
      <w:r w:rsidR="00A12A12">
        <w:rPr>
          <w:rFonts w:ascii="Kaiti TC" w:eastAsia="Kaiti TC" w:hAnsi="Kaiti TC"/>
        </w:rPr>
        <w:t>18</w:t>
      </w:r>
      <w:r w:rsidR="00A12A12">
        <w:rPr>
          <w:rFonts w:ascii="Kaiti TC" w:eastAsia="Kaiti TC" w:hAnsi="Kaiti TC" w:hint="eastAsia"/>
        </w:rPr>
        <w:t>日</w:t>
      </w:r>
    </w:p>
    <w:sectPr w:rsidR="00E93D07" w:rsidRPr="00E93D07" w:rsidSect="00BA56C5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73F72"/>
    <w:multiLevelType w:val="hybridMultilevel"/>
    <w:tmpl w:val="79529BE0"/>
    <w:lvl w:ilvl="0" w:tplc="AD7293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1F"/>
    <w:rsid w:val="001A6672"/>
    <w:rsid w:val="003E171F"/>
    <w:rsid w:val="00925A3A"/>
    <w:rsid w:val="00A12A12"/>
    <w:rsid w:val="00B63B9D"/>
    <w:rsid w:val="00BA56C5"/>
    <w:rsid w:val="00E93D07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64480"/>
  <w15:chartTrackingRefBased/>
  <w15:docId w15:val="{28025106-0F93-274C-9B2A-EDDA8348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7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Cheng-Yu Sung</dc:creator>
  <cp:keywords/>
  <dc:description/>
  <cp:lastModifiedBy>Cheng-Yu Sung</cp:lastModifiedBy>
  <cp:revision>2</cp:revision>
  <dcterms:created xsi:type="dcterms:W3CDTF">2020-03-18T15:09:00Z</dcterms:created>
  <dcterms:modified xsi:type="dcterms:W3CDTF">2020-03-18T16:11:00Z</dcterms:modified>
</cp:coreProperties>
</file>